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5c20f" w14:textId="7f5c20f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Правил, определяющих критерии отнесения опасных производственных объектов к декларируемым, и Правил разработки декларации промышленной безопасности опасного производственного объекта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по инвестициям и развитию Республики Казахстан от 30 декабря 2014 года № 341. Зарегистрирован в Министерстве юстиции Республики Казахстан 13 февраля 2015 года № 10257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      В соответствии с подпунктом 19)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прилагаемые: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Правила, определяющие критерии отнесения опасных производственных объектов к декларируемым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Правила разработки декларации промышленной безопасности опасного производственного объекта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(Ержанову А.К.)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средствах массовой информации и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 </w:t>
      </w:r>
      <w:r>
        <w:rPr>
          <w:rFonts w:ascii="Consolas"/>
          <w:b w:val="false"/>
          <w:i w:val="false"/>
          <w:color w:val="000000"/>
          <w:sz w:val="20"/>
        </w:rPr>
        <w:t>пункта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настоящего приказа.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 xml:space="preserve">
      3. Контроль за исполнением настоящего приказа возложить на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вице-министра по инвестициям и развитию Республики Казахстан Рау А.П.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по инвестициям и развитию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Министр национальной экономики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Е. Досаев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12 января 2015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«СОГЛАСОВАН»: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И.о. министра энергетики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Республики Казахстан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________________ У. Карабалин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5 января 2015 года</w:t>
      </w:r>
    </w:p>
    <w:bookmarkStart w:name="z6" w:id="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по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инвестициям и развитию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декабря 2014 года № 341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Правила,</w:t>
      </w:r>
      <w:r>
        <w:br/>
      </w:r>
      <w:r>
        <w:rPr>
          <w:rFonts w:ascii="Consolas"/>
          <w:b/>
          <w:i w:val="false"/>
          <w:color w:val="000000"/>
        </w:rPr>
        <w:t>
определяющие критерии отнесения опасных производственных</w:t>
      </w:r>
      <w:r>
        <w:br/>
      </w:r>
      <w:r>
        <w:rPr>
          <w:rFonts w:ascii="Consolas"/>
          <w:b/>
          <w:i w:val="false"/>
          <w:color w:val="000000"/>
        </w:rPr>
        <w:t>
объектов к декларируемым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Правила, определяющие критерии отнесения опасных производственных объектов к декларируемым (далее – Правила) разработаны в соответствии с подпунктом 19)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определения критериев отнесения опасных производственных объектов к декларируемым.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определения критериев отнесения</w:t>
      </w:r>
      <w:r>
        <w:br/>
      </w:r>
      <w:r>
        <w:rPr>
          <w:rFonts w:ascii="Consolas"/>
          <w:b/>
          <w:i w:val="false"/>
          <w:color w:val="000000"/>
        </w:rPr>
        <w:t>
опасных производственных объектов к декларируемым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Опасные производственные объекты, соответствующие </w:t>
      </w:r>
      <w:r>
        <w:rPr>
          <w:rFonts w:ascii="Consolas"/>
          <w:b w:val="false"/>
          <w:i w:val="false"/>
          <w:color w:val="000000"/>
          <w:sz w:val="20"/>
        </w:rPr>
        <w:t>критериям</w:t>
      </w:r>
      <w:r>
        <w:rPr>
          <w:rFonts w:ascii="Consolas"/>
          <w:b w:val="false"/>
          <w:i w:val="false"/>
          <w:color w:val="000000"/>
          <w:sz w:val="20"/>
        </w:rPr>
        <w:t xml:space="preserve"> отнесения опасных производственных объектов к декларируемым, утвержденным постановлением Правительства Республики Казахстан от 31 июля 2014 года № 864, подлежат обязательному декларированию промышленной безопасности.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Для определения критериев отнесения опасного производственного объекта к декларируемым разработчиком проектной документации опасного производственного объекта или организацией, эксплуатирующей опасный объект, на основе анализа проектной документации определяются максимально возможные опасные производственные факторы в технологических процессах, при возникновении которых не исключена вероятность разрушения производственных зданий, технологических сооружений и (или) технических устройств, неконтролируемых взрыва и (или) выброса опасных веществ.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Установленные опасные производственные факторы оцениваются по проектным значениям предельного количества опасных веществ, обращающихся на опасном производственном объекте, технологическим процессам, являющимся признаками опасных производственных объектов.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В случае превышения фактических значений предельного количества опасных веществ, обращающихся на опасном производственном объекте, над проектными значениями, критериями отнесения опасных производственных объектов к декларируемым принимаются их фактические значения.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В случае, если расстояние между опасными производственными объектами менее 500 метров, учитывается суммарное количество опасного вещества.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При применении нескольких видов опасных веществ одной и той же категории их суммарное предельное количество определяется условием:</w:t>
      </w:r>
    </w:p>
    <w:bookmarkEnd w:id="6"/>
    <w:p>
      <w:pPr>
        <w:spacing w:after="0"/>
        <w:ind w:left="0"/>
        <w:jc w:val="center"/>
      </w:pPr>
      <w:r>
        <w:drawing>
          <wp:inline distT="0" distB="0" distL="0" distR="0">
            <wp:extent cx="1663700" cy="1092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где </w:t>
      </w:r>
      <w:r>
        <w:rPr>
          <w:rFonts w:ascii="Consolas"/>
          <w:b w:val="false"/>
          <w:i/>
          <w:color w:val="000000"/>
          <w:sz w:val="20"/>
        </w:rPr>
        <w:t>m(i)</w:t>
      </w:r>
      <w:r>
        <w:rPr>
          <w:rFonts w:ascii="Consolas"/>
          <w:b w:val="false"/>
          <w:i w:val="false"/>
          <w:color w:val="000000"/>
          <w:sz w:val="20"/>
        </w:rPr>
        <w:t xml:space="preserve"> – количество применяемого вещества; </w:t>
      </w:r>
      <w:r>
        <w:rPr>
          <w:rFonts w:ascii="Consolas"/>
          <w:b w:val="false"/>
          <w:i/>
          <w:color w:val="000000"/>
          <w:sz w:val="20"/>
        </w:rPr>
        <w:t>M(i)</w:t>
      </w:r>
      <w:r>
        <w:rPr>
          <w:rFonts w:ascii="Consolas"/>
          <w:b w:val="false"/>
          <w:i w:val="false"/>
          <w:color w:val="000000"/>
          <w:sz w:val="20"/>
        </w:rPr>
        <w:t xml:space="preserve"> – предельное количество того же вещества для всех i от 1 до n.</w:t>
      </w:r>
    </w:p>
    <w:bookmarkStart w:name="z17" w:id="7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приказу Министра по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инвестициям и развитию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30 декабря 2014 года № 341    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</w:t>
      </w:r>
      <w:r>
        <w:br/>
      </w:r>
      <w:r>
        <w:rPr>
          <w:rFonts w:ascii="Consolas"/>
          <w:b/>
          <w:i w:val="false"/>
          <w:color w:val="000000"/>
        </w:rPr>
        <w:t>
разработки декларации промышленной безопасности опасного</w:t>
      </w:r>
      <w:r>
        <w:br/>
      </w:r>
      <w:r>
        <w:rPr>
          <w:rFonts w:ascii="Consolas"/>
          <w:b/>
          <w:i w:val="false"/>
          <w:color w:val="000000"/>
        </w:rPr>
        <w:t>
производственного объекта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разработки декларации промышленной безопасности опасного производственного объекта (далее – Правила) разработаны в соответствии с подпунктом 19) </w:t>
      </w:r>
      <w:r>
        <w:rPr>
          <w:rFonts w:ascii="Consolas"/>
          <w:b w:val="false"/>
          <w:i w:val="false"/>
          <w:color w:val="000000"/>
          <w:sz w:val="20"/>
        </w:rPr>
        <w:t>статьи 12-2</w:t>
      </w:r>
      <w:r>
        <w:rPr>
          <w:rFonts w:ascii="Consolas"/>
          <w:b w:val="false"/>
          <w:i w:val="false"/>
          <w:color w:val="000000"/>
          <w:sz w:val="20"/>
        </w:rPr>
        <w:t xml:space="preserve"> Закона Республики Казахстан от 11 апреля 2014 года «О гражданской защите» и определяют порядок разработки декларации промышленной безопасности опасного производственного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Обязательное декларирование промышленной безопасности опасного производственного объекта осуществляется в целях оценки достаточности и эффективности мероприятий по обеспечению промышленной безопасности и защите населения от вредных производственных факторов.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Декларация</w:t>
      </w:r>
      <w:r>
        <w:rPr>
          <w:rFonts w:ascii="Consolas"/>
          <w:b w:val="false"/>
          <w:i w:val="false"/>
          <w:color w:val="000000"/>
          <w:sz w:val="20"/>
        </w:rPr>
        <w:t xml:space="preserve"> промышленной безопасности опасного производственного объекта (далее – декларация) разрабатывается для проектируемых, действующих опасных производственных объектов и должна характеризовать опасность промышленного производства на этапах их ввода в эксплуатацию, функционирования и вывода из эксплуатации.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Декларация подлежит регистрации в уполномоченном органе в области промышленной безопасности для присвоения регистрационного шифра.</w:t>
      </w:r>
    </w:p>
    <w:bookmarkEnd w:id="10"/>
    <w:bookmarkStart w:name="z24" w:id="1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разработки декларации промышленной безопасности опасного производственного объекта</w:t>
      </w:r>
    </w:p>
    <w:bookmarkEnd w:id="11"/>
    <w:bookmarkStart w:name="z25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5. Для разработки декларации в организации, эксплуатирующей опасный производственный объект, при наличии у нее аттестата на право разработки декларации промышленной безопасности опасного производственного объекта, приказом руководителя организации создается рабочая группа.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Рабочая группа состоит не менее чем из 3 специалистов-экспертов, имеющих высшее техническое образование, практический опыт работы на декларируемом объекте не менее 5 лет, прошедших проверку знаний в области промышленной безопасности в соответствующей отрасли промышленности.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При разработке декларации сторонней организации, аттестованной на право разработки декларации в соответствующей отрасли, совместным приказом создается рабочая группа в квалификационном составе, соответствующем </w:t>
      </w:r>
      <w:r>
        <w:rPr>
          <w:rFonts w:ascii="Consolas"/>
          <w:b w:val="false"/>
          <w:i w:val="false"/>
          <w:color w:val="000000"/>
          <w:sz w:val="20"/>
        </w:rPr>
        <w:t>пункту 6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Целями и задачами рабочей группы при разработке декларации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сбор информации на опасном производственном объекте, требуемой для разработки декларации;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проведение анализа промышленной безопасности опасного производственного объекта с учетом влияния всех опасных производственных факторов при данных технологических процессах;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выполнение расчетов по оценке вредного воздействия опасных производственных факторов на персонал, население, окружающую среду;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оценка готовности действующего опасного производственного объекта к локализации и ликвидации аварий;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разработка мероприятий по защите и информированию населения, органов государственного управления соответствующих территорий по возможному воздействию и защите от вредного воздействия опасных производственных факторов действующего или проектируемого опасного производственного объекта.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После обсуждения рабочая группа формирует проект декларации.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Структура декларации состоит из следующих разделов: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общая информация;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характер и масштабы опасности опасного производственного объекта;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мероприятия по обеспечению промышленной безопасности и защите населения;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приложения.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Структурная форма декларации заполняется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При разработке разделов декларации допускается применять программное обеспечение по оценке рисков вредного воздействия опасных производственных факторов на опасных производственных объектах для проведения соответствующих расчетов.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При положительном решении рабочей группы проект декларации вносится на утверждение руководителю организации, эксплуатирующей опасный производственный объект (заказчику проекта).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При несоответствии экспертного заключения требованиям промышленной безопасности и (или) структуре декларации, установленной настоящими Правилами, уполномоченный орган в области промышленной безопасности отказывает в регистрации декларации и присвоении регистрационного шифра.</w:t>
      </w:r>
    </w:p>
    <w:bookmarkEnd w:id="12"/>
    <w:bookmarkStart w:name="z33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  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Правилам разработки декларации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промышленной безопасности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опасного производственного объекта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Структурная форма</w:t>
      </w:r>
      <w:r>
        <w:br/>
      </w:r>
      <w:r>
        <w:rPr>
          <w:rFonts w:ascii="Consolas"/>
          <w:b/>
          <w:i w:val="false"/>
          <w:color w:val="000000"/>
        </w:rPr>
        <w:t>
декларации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опасного производственного объекта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5"/>
        <w:gridCol w:w="2223"/>
        <w:gridCol w:w="8372"/>
        <w:gridCol w:w="1790"/>
      </w:tblGrid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раздела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подразделов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стр. №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Титульный лист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Аннотация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Раздел 1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Общая информация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Общие сведения о промышленном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Краткие сведения о промышленном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Обоснование идентификации особо опасных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Описание месторасположения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промышленного объекта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Природно-климатические условия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Наружное противопожарное водоснабжение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Пожарные характеристики объектов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населении, проживающем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санитарно-защитной зоне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1.8.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Страховые данные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Общие меры 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контроля за промышленной безопасностью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травматизме и аварийности на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опасном объекте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профессиональной и противоаварийной подготовки персонала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обучению персонала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действиям в аварийных ситуациях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повышению промышленной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Раздел 2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 и масштабы опасности опасного производственного объекта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Технология и аппаратурное оформление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опасного вещества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Описание технологии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основного технологического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Технологические данные о распределении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опасного вещества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Технические решения по обеспечению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пунктов управления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Анализ опасностей и риска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об известных авариях, инцидентах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Анализ условий возникновения и развития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Оценка риска 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Анализ вероятных сценариев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возникновения и развития аварий, инцидентов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Выводы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Раздел 3.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Мероприятия по обеспечению промышленной безопасности и защите населения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оповещения о чрезвычайных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ситуациях техногенного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 и мероприятия по защите людей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Противопожарная защита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Резервы финансовых и материальных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ресурсов для ликвидации чрезвычайных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ситуаций техногенного характера 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Организация медицинского обеспечения в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случае чрезвычайных ситуаций техногенного характера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1.6.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Порядок информирования населения 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местного исполнительного органа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1.7.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Порядок представления информации,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содержащейся в декларации безопасности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Раздел 4.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1.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Ситуационный план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2.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Принципиальная технологическая схема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3.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План размещения основного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технологического оборудования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4.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основных нормативных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документов, регламентирующих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требований по безопасному ведению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Приложение 5.</w:t>
            </w:r>
          </w:p>
        </w:tc>
        <w:tc>
          <w:tcPr>
            <w:tcW w:w="8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Информационный лист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Титульный лист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Полное наименование декларации, печать утверждения декларации руководителем организации, эксплуатирующей опасный производственный объект.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Аннотация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Разработчики декларации безопасности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---------------------------------------------------------------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(сведения о разработчиках декларации безопасности)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Краткое изложение основных разделов декларации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---------------------------------------------------------------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(краткое изложение основных разделов декларации безопасности с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обязательным указанием основных опасностей)</w:t>
      </w:r>
    </w:p>
    <w:bookmarkStart w:name="z35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1. Общая информация</w:t>
      </w:r>
    </w:p>
    <w:bookmarkEnd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 Общие сведения об опасном объекте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1.2. Краткие сведения об опасном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"/>
        <w:gridCol w:w="10627"/>
        <w:gridCol w:w="2646"/>
      </w:tblGrid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сведений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Полное и сокращенное наименование организаций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вышестоящего органа (при наличии)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должности руководителя организации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Полный почтовый адрес, телефон, факс, телетайп,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E-mail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0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Краткое описание организации</w:t>
            </w:r>
          </w:p>
        </w:tc>
        <w:tc>
          <w:tcPr>
            <w:tcW w:w="2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1.1.2. Обоснование идентификации особо опасных производств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3785"/>
        <w:gridCol w:w="2582"/>
        <w:gridCol w:w="2536"/>
        <w:gridCol w:w="4378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идентифицированных опасных производств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опасных веществ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 опасного вещества, тонн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Сведения о включении объекта в перечень опасных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1.1.3. Описание месторасположения промышленного объекта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2421"/>
        <w:gridCol w:w="4985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территории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Протяженность границ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 запретных зон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Санитарно-защитные зоны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Протяженность границ зон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Средняя отметка над уровнем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моря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Сейсмичность территории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расположения объекта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баллов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рельефа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местности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1.1.4. Природно-климатические условия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2421"/>
        <w:gridCol w:w="4985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Единицы Измерения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Среднегодовая температура воздуха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Средняя температура января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Средняя температура июля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Среднегодовое количество осадков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Максимальная высота снежного покрова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см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Преобладающее направление ветра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Максимальная скорость ветра</w:t>
            </w:r>
          </w:p>
        </w:tc>
        <w:tc>
          <w:tcPr>
            <w:tcW w:w="2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м/сек</w:t>
            </w:r>
          </w:p>
        </w:tc>
        <w:tc>
          <w:tcPr>
            <w:tcW w:w="4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1.1.5. Наружное противопожарное водоснабжение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1"/>
        <w:gridCol w:w="2388"/>
        <w:gridCol w:w="2236"/>
        <w:gridCol w:w="3596"/>
        <w:gridCol w:w="3099"/>
      </w:tblGrid>
      <w:tr>
        <w:trPr>
          <w:trHeight w:val="30" w:hRule="atLeast"/>
        </w:trPr>
        <w:tc>
          <w:tcPr>
            <w:tcW w:w="2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Наружное противопожарное водоснабжение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источника водообеспечения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Пожарные водоемы на территории объекта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Противопожарный водопровод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Ближайший водоисточник вне территории объекта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Емкость (м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от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объекта (м)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водопровода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Диаметр (мм)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Давление (кПа)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(м)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Расстояние до ближайшей пожарной части ____________________км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Подъездные пути к объекту _________________________________км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1.1.6. Пожарные характеристики объектов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2"/>
        <w:gridCol w:w="3418"/>
        <w:gridCol w:w="1591"/>
        <w:gridCol w:w="1888"/>
        <w:gridCol w:w="2893"/>
        <w:gridCol w:w="3488"/>
      </w:tblGrid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здания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(м2)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Этажность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Степень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огнестойкости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 противопожарной безопасности производства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Административное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Производственное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Вспомогательное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1.1.7. Данные о проживающем на территории санитарно-защитной зоны населении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3760"/>
        <w:gridCol w:w="2466"/>
        <w:gridCol w:w="1841"/>
        <w:gridCol w:w="1726"/>
        <w:gridCol w:w="1495"/>
        <w:gridCol w:w="1935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населения (человек)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Расстояниеот объекта (м)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Имеется средств защиты (шт., какие)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Имеется укрытий (тип, к-во)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Вместимость укрытий (чел.)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Опасный производственный объект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Предприятия и учреждения, попадающие в зону поражения: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Жилые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Не жилые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Инженерные коммуникации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Строящиеся объекты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1.1.8. Страховые данные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9334"/>
        <w:gridCol w:w="4095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Общий уровень опасности (за последние 5 лет)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Наименования организации - страхователя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организации - страхователя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Вид страхования ГПО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Максимальный размер застрахованной ответственности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1.2. Общие меры безопасности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1.2.1. Система производственного контроля на опасном объекте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6"/>
        <w:gridCol w:w="6423"/>
        <w:gridCol w:w="2848"/>
        <w:gridCol w:w="4153"/>
      </w:tblGrid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служб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(человек)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Технический надзор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Техники безопасности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Противоаварийные силы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Противопожарная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Аварийно-спасательные службы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1.2.2. Сведения о травматизме и аварийности на промышленном объекте*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3423"/>
        <w:gridCol w:w="2211"/>
        <w:gridCol w:w="2760"/>
        <w:gridCol w:w="1777"/>
        <w:gridCol w:w="3082"/>
      </w:tblGrid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показателей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пострадавших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погибших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Краткий анализ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основных причин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Производственный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травматизм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Аварии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Инциденты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Пожары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*Данные приводятся на дату составления декларации для объекта, находящегося в эксплуатации за последние 5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1.2.3. Сведения о профессиональной и противоаварийной подготовке персонала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7"/>
        <w:gridCol w:w="2637"/>
        <w:gridCol w:w="2166"/>
        <w:gridCol w:w="2144"/>
        <w:gridCol w:w="2346"/>
        <w:gridCol w:w="1987"/>
        <w:gridCol w:w="2123"/>
      </w:tblGrid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подготовки персонала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Подлежит подготовке (переподготовке)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Прошли подготовку (человек)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прохождения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получения допуска к работе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очередной подготовки (переподготовки)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Профессиональная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Противоаварийные тренировки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1.2.4. Мероприятия по обучению персонала в аварийных ситуациях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4483"/>
        <w:gridCol w:w="2375"/>
        <w:gridCol w:w="2398"/>
        <w:gridCol w:w="2284"/>
        <w:gridCol w:w="1666"/>
      </w:tblGrid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участников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проведения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Специальные курсы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подготовки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Противоаварийные тревоги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1.2.5. Мероприятия по снижению уровня промышленной безопасности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8972"/>
        <w:gridCol w:w="2170"/>
        <w:gridCol w:w="2103"/>
      </w:tblGrid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мероприятий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выполнения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Ожидаемый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эффект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Модернизация технологического оборудования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Внедрение новых технологий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Модернизация защитных сооружений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Модернизация системы оповещения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Обновление запасов средств защиты персонала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населения в зоне возможного поражения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Замена технических устройств, отработавших нормативный срок эксплуатации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   </w:t>
      </w:r>
      <w:r>
        <w:rPr>
          <w:rFonts w:ascii="Consolas"/>
          <w:b/>
          <w:i w:val="false"/>
          <w:color w:val="000000"/>
          <w:sz w:val="20"/>
        </w:rPr>
        <w:t>Раздел 2. Характер и масштабы опасности опасного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  </w:t>
      </w:r>
      <w:r>
        <w:rPr>
          <w:rFonts w:ascii="Consolas"/>
          <w:b/>
          <w:i w:val="false"/>
          <w:color w:val="000000"/>
          <w:sz w:val="20"/>
        </w:rPr>
        <w:t>производственного объекта</w:t>
      </w:r>
    </w:p>
    <w:bookmarkEnd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2.1. Технология и аппаратурное оформление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2.1.2. Характеристика опасного вещества*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7"/>
        <w:gridCol w:w="5584"/>
        <w:gridCol w:w="3258"/>
        <w:gridCol w:w="4311"/>
      </w:tblGrid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Параметр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Название вещества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Химическое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Торговое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Формула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Эмпирическая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Структурная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3. 3.1 3.2.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Состав, % (весовой)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Основной продукт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Примеси (с идентификацией)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4.2.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Общие данные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Молекулярный вес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Температура кипения, 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 (при давлении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 кПа)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Плотность при 20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С, кг/м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 (при давлении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101 кПа)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взрывопожароопасности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6.1.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6.2.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6.3.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Данные о токсической опасности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ПДК в воздухе рабочей зоны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ПДК в атмосферном воздухе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Летальная токсодоза LCt50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Пороговая токсодоза PCt50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Реакционная способность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Запах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Коррозионное воздействие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Меры предосторожности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Информация о воздействии на людей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Средства защиты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Методы перевода вещества в безвредное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состояние при чрезвычайных ситуациях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Меры первой помощи пострадавшим от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воздействия вещества</w:t>
            </w:r>
          </w:p>
        </w:tc>
        <w:tc>
          <w:tcPr>
            <w:tcW w:w="3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*Для каждого опасного вещества составляется отдельно.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2.1.2. Описание технологии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Приводится краткое описание и обоснование* принятой технологии, основного оборудования и технологического процесса, Принципиальная технологическая схема и План размещения основного технологического оборудования (приложения 2, 3).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2.1.3. Перечень основного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9"/>
        <w:gridCol w:w="3519"/>
        <w:gridCol w:w="2717"/>
        <w:gridCol w:w="2168"/>
        <w:gridCol w:w="3337"/>
      </w:tblGrid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схеме*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оборудования,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 (шт.)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Назначение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Техническая характеристика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3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*Приводится в приложении 2.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*Указывается для проектируемых объектов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2.1.4. Технологические данные о распределении опасного вещества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_____________________________на опасном объекте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(название опасного вещества)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7"/>
        <w:gridCol w:w="1885"/>
        <w:gridCol w:w="1908"/>
        <w:gridCol w:w="2256"/>
        <w:gridCol w:w="1089"/>
        <w:gridCol w:w="2118"/>
        <w:gridCol w:w="1675"/>
        <w:gridCol w:w="16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Технологический блок,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опасного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вещества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Физические условия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содержания опасного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вещества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технологического блока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оборудования № по схеме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Кол-во единиц оборудования (шт.)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единице оборудования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блоке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Агрегатное состояние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Давление, Мпа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Температура </w:t>
            </w:r>
            <w:r>
              <w:rPr>
                <w:rFonts w:ascii="Consolas"/>
                <w:b w:val="false"/>
                <w:i w:val="false"/>
                <w:color w:val="000000"/>
                <w:vertAlign w:val="superscript"/>
              </w:rPr>
              <w:t>о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Всего опасного вещества на объекте:__________________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из них: в сосудах (аппаратах) 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в трубопроводах 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2.1.5. Технические решения по обеспечению безопасности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1)______________________________________________________________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(решения по исключению разгерметизации оборудования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 предупреждению выбросов опасных веществ)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2)______________________________________________________________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(решения, направленные на предупреждение и локализацию выбросов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опасных веществ)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3)______________________________________________________________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(решения по обеспечению взрывопожаробезопасности)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4)______________________________________________________________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(описание систем автоматического регулирования, блокировок,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 сигнализации)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2.1.6. Характеристика пункта управления*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3"/>
        <w:gridCol w:w="9289"/>
        <w:gridCol w:w="4028"/>
      </w:tblGrid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Фактические данные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Тип пункта управления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Численность персонала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Расстояние до опасного объекта (м)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и виды связи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необходимого оборудования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средств жизнеобеспечения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Наличие средств индивидуальной защиты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персонала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9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Категория надежности пункта</w:t>
            </w:r>
          </w:p>
        </w:tc>
        <w:tc>
          <w:tcPr>
            <w:tcW w:w="4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*Для каждого пункта управления составляется отдельно.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2.2. Анализ опасностей и риска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2.2.1. Сведения об известных авариях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0"/>
        <w:gridCol w:w="5690"/>
        <w:gridCol w:w="2424"/>
        <w:gridCol w:w="4566"/>
      </w:tblGrid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Перечень аварий и инцидентов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Характеристика аварий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неполадок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опасном объекте: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 других аналогичных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объектах: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....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2.2.2. Анализ условий возникновения и развития аварий,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Возможные причины возникновения и развития аварий и инцидентов 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(с учетом отказов и неполадок оборудования, возможных ошибочных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 действий персонала, внешних воздействий природного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техногенного характера)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Сценарии возможных аварий,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(с прогнозированием обстановки при авариях, инцидентах)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Количество опасных веществ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оценка количества опасных веществ, способных участвовать в аварии,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инциденте)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Физико-математические модели и методы расчета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(обоснование применяемых для оценки опасности физико-математических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моделей и методов расчета)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2.2.3. Оценка риска аварий и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Последствия аварий и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(возможные последствия аварий и инцидентов с учетом 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 вероятности)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Зоны действия основных поражающих факторов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(оценка зоны действия основных поражающих факторов 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различных сценариях аварий, инцидентов)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Число пострадавших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(оценка возможного числа пострадавших, с учетом безвозвратных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потерь среди персонала и населения в случае аварии, инцидента)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Величина возможного ущерба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(оценка величины возможного ущерба физическим и юридическим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лицам в случае аварии, инцидента)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2.2.4. Блок-схема анализа вероятных сценариев возникновения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развития аварий,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 (изображение постадийного развития аварий, инцидентов).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2.2.5. Выводы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Основные результаты анализа опасностей и риска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Перечень разработанных мер по уменьшению риска аварий, инцидентов __________________________________________________________</w:t>
      </w:r>
    </w:p>
    <w:bookmarkStart w:name="z37" w:id="1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3. Мероприятия по обеспечению промышленной безопасности</w:t>
      </w:r>
      <w:r>
        <w:br/>
      </w:r>
      <w:r>
        <w:rPr>
          <w:rFonts w:ascii="Consolas"/>
          <w:b/>
          <w:i w:val="false"/>
          <w:color w:val="000000"/>
        </w:rPr>
        <w:t>
и защите населения</w:t>
      </w:r>
    </w:p>
    <w:bookmarkEnd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3.1. Система оповещения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Локальная система оповещения персонала промышленного объекта и населения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(сведения о создании и поддержании в рабочем состоянии)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Схемы и порядок оповещения об авариях, инцидентах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Требования к передаваемой при оповещении информации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3.2. Средства и мероприятия по защите людей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Мероприятия по созданию и поддержанию готовности к применению сил и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(характеристика мероприятий по созданию на промышленном объекте,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подготовке и поддержанию готовности к применению сил и средств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предупреждению и ликвидации аварий, инцидентов)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Мероприятий по обучению работников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(характеристика мероприятий по обучению работников опасного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объекта способам защиты и действий при авариях, инцидентах)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3) Мероприятия по защите персонала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(характеристика мероприятий по защите персонала промышленного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 объекта в случае возникновения аварий, инцидентов)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4) Порядок действия сил и средств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(порядок действия сил и средств по предупреждению и ликвидации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                       аварий, инцидентов)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3.3. Противопожарная защита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8536"/>
        <w:gridCol w:w="1476"/>
        <w:gridCol w:w="3029"/>
      </w:tblGrid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Марка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(шт.)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Стационарная пожарная техника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Передвижная пожарная техника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Автоматическая система пожаротушения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Первичные средства пожаротушения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Система дымоудаления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Пожарная сигнализация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Пожарные водоемы (резервуарные запасы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воды)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Пожарные гидранты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8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Пожарные рукава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Наличие подъездных путей ____________ км.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Техническое состояние подъездных путей ______________(оценка)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Условия хранения взрывоопасных и пожароопасных веществ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материалов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3.3. Резервы финансовых и материальных ресурсов*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6"/>
        <w:gridCol w:w="5838"/>
        <w:gridCol w:w="3703"/>
        <w:gridCol w:w="3703"/>
      </w:tblGrid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Единицы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Финансовые средства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Материально-технические резервы по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основному ассортименту: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электростанции передвижные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компрессорные станции передвижного типа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экскаваторы одноковшовые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бульдозеры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автомобили-самосвалы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молотки отбойные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домкраты гидравлические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комплект газосварочного оборудования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пиломатериалы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тыс.куб.м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палатки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юрты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печи обогревательные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Укомплектованность медицинским имуществом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 основном ассортименте: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медицинские сумки с набором лекарств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средства дезинфекции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санитарные носилки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пакеты перевязочные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тыс. 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Теплая одежда: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куртки ватные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брюки ватные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рукавицы меховые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сапоги кирзовые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- одеяла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3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*Заполняется в зависимости от масштабов вероятных аварий, инцидентов на опасном объекте с учетом его специфики.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3.5. Организации медицинского обеспечения в случае аварий, инцидентов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Состав сил медицинского обеспечения на опасном объекте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2) Порядок оказания доврачебной помощи пострадавшим 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4. Информирование общественности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4.1. Порядок информирования населения и местного исполнительного органа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(порядок информирования населения и местного исполнительного органа,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 территории которого расположен опасный объект, о прогнозируемых и возникших на промышленном объекте авариях, инцидентах)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4.2. Порядок представления информации, содержащейся в декларации безопасности_________________________________________________________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 (указать, кому и когда представляется информация)</w:t>
      </w:r>
    </w:p>
    <w:bookmarkStart w:name="z38" w:id="1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Раздел 4. Приложения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Ситуационный план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ситуационном плане приводятся следующие обозначения: 1) Промплощадки опасного объекта, с экспликацией зданий и сооружений с указанием количества работающих; 2) Организации, населенные пункты, места массового скопления людей (больниц, детских садов и детских ясель, школ, жилых домов, стадионов, кинотеатров, вокзалов, аэропортов, рынков), находящихся в зоне действия поражающих факторов в случае возможной аварии, инцидента; 3) Зоны возможного поражения, определенных в разделе "Анализ безопасности опасного объекта", с указанием численности людей в этих зонах и времени достижения зон поражающими факторами.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Приложение 2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Принципиальная технологическая схема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Привести схему с обозначением основного технологического оборудования и кратким описанием технологического процесса.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Приложение 3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План размещения основного технологического оборудования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На плане привести расположение основного оборудования, в котором обращается опасное вещество.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Приложение 4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Перечень основных нормативных документов, регламентирующих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требования по безопасному ведению работ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5164"/>
        <w:gridCol w:w="3522"/>
        <w:gridCol w:w="4131"/>
      </w:tblGrid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нормативных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Автор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выпуска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Приложение 5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Информационный лист*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Информационный лист содержит: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наименование организации, деятельность которой связана с повышенной опасностью производства;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сведения о лице, ответственном за информирование и взаимодействие с общественностью;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краткое описание производственной деятельности;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перечень и основные характеристики опасных веществ;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краткую информацию о возможных авариях, инцидентах и их последствиях;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информацию о способах оповещения населения при авариях, инцидентах и необходимых действиях населения при чрезвычайных ситуациях техногенного характера;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сведения об источниках получения дополнительной информации.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*Информационный лист может представляться отдельно от декларации безопасности по запросам граждан и общественных организаций.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